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0" w:rsidRPr="00B85F25" w:rsidRDefault="00726770" w:rsidP="00775174">
      <w:pPr>
        <w:pStyle w:val="Header1"/>
        <w:widowControl/>
        <w:spacing w:line="276" w:lineRule="auto"/>
        <w:ind w:left="284" w:right="425"/>
        <w:rPr>
          <w:rFonts w:asciiTheme="minorHAnsi" w:hAnsiTheme="minorHAnsi" w:cstheme="minorHAnsi"/>
          <w:sz w:val="24"/>
          <w:szCs w:val="24"/>
          <w:lang w:val="ru-RU"/>
        </w:rPr>
      </w:pPr>
      <w:r w:rsidRPr="00B85F25">
        <w:rPr>
          <w:rFonts w:asciiTheme="minorHAnsi" w:hAnsiTheme="minorHAnsi" w:cstheme="minorHAnsi"/>
          <w:sz w:val="24"/>
          <w:szCs w:val="24"/>
          <w:lang w:val="ru-RU"/>
        </w:rPr>
        <w:t xml:space="preserve">Приглашение к участию </w:t>
      </w:r>
    </w:p>
    <w:p w:rsidR="00726770" w:rsidRPr="00B85F25" w:rsidRDefault="00726770" w:rsidP="00775174">
      <w:pPr>
        <w:pStyle w:val="Header1"/>
        <w:widowControl/>
        <w:spacing w:after="120" w:line="276" w:lineRule="auto"/>
        <w:ind w:left="284" w:right="425"/>
        <w:rPr>
          <w:rFonts w:asciiTheme="minorHAnsi" w:hAnsiTheme="minorHAnsi" w:cstheme="minorHAnsi"/>
          <w:sz w:val="24"/>
          <w:szCs w:val="24"/>
          <w:lang w:val="ru-RU"/>
        </w:rPr>
      </w:pPr>
      <w:r w:rsidRPr="00B85F25">
        <w:rPr>
          <w:rFonts w:asciiTheme="minorHAnsi" w:hAnsiTheme="minorHAnsi" w:cstheme="minorHAnsi"/>
          <w:sz w:val="24"/>
          <w:szCs w:val="24"/>
          <w:lang w:val="ru-RU"/>
        </w:rPr>
        <w:t>в предварительном квалификационном отборе</w:t>
      </w:r>
    </w:p>
    <w:p w:rsidR="00726770" w:rsidRPr="00B85F25" w:rsidRDefault="00726770" w:rsidP="00726770">
      <w:pPr>
        <w:spacing w:after="200"/>
        <w:ind w:left="284" w:right="425"/>
        <w:jc w:val="center"/>
        <w:rPr>
          <w:rFonts w:asciiTheme="minorHAnsi" w:hAnsiTheme="minorHAnsi" w:cstheme="minorHAnsi"/>
          <w:i/>
          <w:sz w:val="28"/>
          <w:szCs w:val="28"/>
          <w:lang w:val="ru-RU"/>
        </w:rPr>
      </w:pPr>
      <w:r w:rsidRPr="00B85F25">
        <w:rPr>
          <w:rFonts w:asciiTheme="minorHAnsi" w:hAnsiTheme="minorHAnsi" w:cstheme="minorHAnsi"/>
          <w:i/>
          <w:sz w:val="28"/>
          <w:szCs w:val="28"/>
          <w:lang w:val="ru-RU"/>
        </w:rPr>
        <w:t>Российская Федерация</w:t>
      </w:r>
    </w:p>
    <w:p w:rsidR="00726770" w:rsidRPr="00B85F25" w:rsidRDefault="00726770" w:rsidP="00726770">
      <w:pPr>
        <w:spacing w:after="200"/>
        <w:ind w:left="284" w:right="425"/>
        <w:jc w:val="center"/>
        <w:rPr>
          <w:rFonts w:asciiTheme="minorHAnsi" w:hAnsiTheme="minorHAnsi" w:cstheme="minorHAnsi"/>
          <w:szCs w:val="24"/>
          <w:lang w:val="ru-RU"/>
        </w:rPr>
      </w:pPr>
      <w:r w:rsidRPr="00B85F25">
        <w:rPr>
          <w:rFonts w:asciiTheme="minorHAnsi" w:hAnsiTheme="minorHAnsi" w:cstheme="minorHAnsi"/>
          <w:szCs w:val="24"/>
          <w:lang w:val="ru-RU"/>
        </w:rPr>
        <w:t>Проект «Сохранение и использование культурного наследия в России»</w:t>
      </w:r>
    </w:p>
    <w:p w:rsidR="00726770" w:rsidRPr="00B85F25" w:rsidRDefault="003478DC" w:rsidP="00726770">
      <w:pPr>
        <w:ind w:left="284" w:right="425"/>
        <w:jc w:val="center"/>
        <w:rPr>
          <w:rFonts w:asciiTheme="minorHAnsi" w:hAnsiTheme="minorHAnsi" w:cstheme="minorHAnsi"/>
          <w:b/>
          <w:smallCaps/>
          <w:szCs w:val="24"/>
          <w:lang w:val="ru-RU"/>
        </w:rPr>
      </w:pPr>
      <w:r w:rsidRPr="00B85F25">
        <w:rPr>
          <w:rFonts w:asciiTheme="minorHAnsi" w:hAnsiTheme="minorHAnsi" w:cstheme="minorHAnsi"/>
          <w:b/>
          <w:smallCaps/>
          <w:szCs w:val="24"/>
          <w:lang w:val="ru-RU"/>
        </w:rPr>
        <w:t xml:space="preserve">Реставрация </w:t>
      </w:r>
      <w:r w:rsidR="00562D6A" w:rsidRPr="00B85F25">
        <w:rPr>
          <w:rFonts w:asciiTheme="minorHAnsi" w:hAnsiTheme="minorHAnsi" w:cstheme="minorHAnsi"/>
          <w:b/>
          <w:smallCaps/>
          <w:szCs w:val="24"/>
          <w:lang w:val="ru-RU"/>
        </w:rPr>
        <w:t>комплекса усадебных домов и парковых сооружений (бывший парк «</w:t>
      </w:r>
      <w:proofErr w:type="spellStart"/>
      <w:r w:rsidR="00562D6A" w:rsidRPr="00B85F25">
        <w:rPr>
          <w:rFonts w:asciiTheme="minorHAnsi" w:hAnsiTheme="minorHAnsi" w:cstheme="minorHAnsi"/>
          <w:b/>
          <w:smallCaps/>
          <w:szCs w:val="24"/>
          <w:lang w:val="ru-RU"/>
        </w:rPr>
        <w:t>Монрепо</w:t>
      </w:r>
      <w:proofErr w:type="spellEnd"/>
      <w:r w:rsidR="00562D6A" w:rsidRPr="00B85F25">
        <w:rPr>
          <w:rFonts w:asciiTheme="minorHAnsi" w:hAnsiTheme="minorHAnsi" w:cstheme="minorHAnsi"/>
          <w:b/>
          <w:smallCaps/>
          <w:szCs w:val="24"/>
          <w:lang w:val="ru-RU"/>
        </w:rPr>
        <w:t xml:space="preserve">») XVIII-XIX вв. </w:t>
      </w:r>
    </w:p>
    <w:p w:rsidR="00562D6A" w:rsidRPr="00B85F25" w:rsidRDefault="00562D6A" w:rsidP="00726770">
      <w:pPr>
        <w:ind w:left="284" w:right="425"/>
        <w:jc w:val="center"/>
        <w:rPr>
          <w:rFonts w:asciiTheme="minorHAnsi" w:hAnsiTheme="minorHAnsi" w:cstheme="minorHAnsi"/>
          <w:b/>
          <w:i/>
          <w:smallCaps/>
          <w:szCs w:val="24"/>
          <w:lang w:val="ru-RU"/>
        </w:rPr>
      </w:pPr>
    </w:p>
    <w:p w:rsidR="00726770" w:rsidRPr="00B85F25" w:rsidRDefault="001D4D84" w:rsidP="00726770">
      <w:pPr>
        <w:spacing w:before="240" w:after="200"/>
        <w:ind w:left="284" w:right="425"/>
        <w:jc w:val="center"/>
        <w:rPr>
          <w:rFonts w:asciiTheme="minorHAnsi" w:hAnsiTheme="minorHAnsi" w:cstheme="minorHAnsi"/>
          <w:i/>
          <w:szCs w:val="24"/>
          <w:lang w:val="ru-RU"/>
        </w:rPr>
      </w:pPr>
      <w:r w:rsidRPr="00B85F25">
        <w:rPr>
          <w:rFonts w:asciiTheme="minorHAnsi" w:hAnsiTheme="minorHAnsi" w:cstheme="minorHAnsi"/>
          <w:i/>
          <w:sz w:val="28"/>
          <w:szCs w:val="28"/>
          <w:lang w:val="ru-RU"/>
        </w:rPr>
        <w:t>Заём</w:t>
      </w:r>
      <w:r w:rsidRPr="00B85F25">
        <w:rPr>
          <w:rFonts w:asciiTheme="minorHAnsi" w:hAnsiTheme="minorHAnsi" w:cstheme="minorHAnsi"/>
          <w:i/>
          <w:szCs w:val="24"/>
          <w:lang w:val="ru-RU"/>
        </w:rPr>
        <w:t xml:space="preserve"> </w:t>
      </w:r>
      <w:r w:rsidR="00726770" w:rsidRPr="00B85F25">
        <w:rPr>
          <w:rFonts w:asciiTheme="minorHAnsi" w:hAnsiTheme="minorHAnsi" w:cstheme="minorHAnsi"/>
          <w:i/>
          <w:szCs w:val="24"/>
          <w:lang w:val="ru-RU"/>
        </w:rPr>
        <w:t>№ 7999-</w:t>
      </w:r>
      <w:r w:rsidR="00726770" w:rsidRPr="00B85F25">
        <w:rPr>
          <w:rFonts w:asciiTheme="minorHAnsi" w:hAnsiTheme="minorHAnsi" w:cstheme="minorHAnsi"/>
          <w:i/>
          <w:szCs w:val="24"/>
        </w:rPr>
        <w:t>RU</w:t>
      </w:r>
    </w:p>
    <w:p w:rsidR="00E9593B" w:rsidRPr="00B85F25" w:rsidRDefault="003B0FA0" w:rsidP="00E9593B">
      <w:pPr>
        <w:spacing w:before="240" w:after="200"/>
        <w:ind w:left="284" w:right="425"/>
        <w:jc w:val="right"/>
        <w:rPr>
          <w:rFonts w:asciiTheme="minorHAnsi" w:hAnsiTheme="minorHAnsi" w:cstheme="minorHAnsi"/>
          <w:szCs w:val="24"/>
          <w:lang w:val="ru-RU"/>
        </w:rPr>
      </w:pPr>
      <w:r>
        <w:rPr>
          <w:rFonts w:asciiTheme="minorHAnsi" w:hAnsiTheme="minorHAnsi" w:cstheme="minorHAnsi"/>
          <w:szCs w:val="24"/>
          <w:lang w:val="ru-RU"/>
        </w:rPr>
        <w:t>29</w:t>
      </w:r>
      <w:r w:rsidR="00E9593B" w:rsidRPr="00B85F25">
        <w:rPr>
          <w:rFonts w:asciiTheme="minorHAnsi" w:hAnsiTheme="minorHAnsi" w:cstheme="minorHAnsi"/>
          <w:szCs w:val="24"/>
          <w:lang w:val="ru-RU"/>
        </w:rPr>
        <w:t xml:space="preserve">  </w:t>
      </w:r>
      <w:r>
        <w:rPr>
          <w:rFonts w:asciiTheme="minorHAnsi" w:hAnsiTheme="minorHAnsi" w:cstheme="minorHAnsi"/>
          <w:szCs w:val="24"/>
          <w:lang w:val="ru-RU"/>
        </w:rPr>
        <w:t>марта</w:t>
      </w:r>
      <w:r w:rsidR="00E9593B" w:rsidRPr="00B85F25">
        <w:rPr>
          <w:rFonts w:asciiTheme="minorHAnsi" w:hAnsiTheme="minorHAnsi" w:cstheme="minorHAnsi"/>
          <w:szCs w:val="24"/>
          <w:lang w:val="ru-RU"/>
        </w:rPr>
        <w:t xml:space="preserve"> 201</w:t>
      </w:r>
      <w:r w:rsidR="004F11B5" w:rsidRPr="00B85F25">
        <w:rPr>
          <w:rFonts w:asciiTheme="minorHAnsi" w:hAnsiTheme="minorHAnsi" w:cstheme="minorHAnsi"/>
          <w:szCs w:val="24"/>
          <w:lang w:val="ru-RU"/>
        </w:rPr>
        <w:t>6</w:t>
      </w:r>
      <w:r w:rsidR="00E9593B" w:rsidRPr="00B85F25">
        <w:rPr>
          <w:rFonts w:asciiTheme="minorHAnsi" w:hAnsiTheme="minorHAnsi" w:cstheme="minorHAnsi"/>
          <w:szCs w:val="24"/>
          <w:lang w:val="ru-RU"/>
        </w:rPr>
        <w:t xml:space="preserve"> г.</w:t>
      </w:r>
    </w:p>
    <w:p w:rsidR="00726770" w:rsidRPr="00B85F25" w:rsidRDefault="00726770" w:rsidP="00B85F25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Российская Федерация получила заём от</w:t>
      </w:r>
      <w:r w:rsidR="00A4653F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Всемирного банка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для финансирования проекта «Сохранение и использование культурного наследия в России» (далее - Проект) и намерена использовать часть средств этого займа на </w:t>
      </w:r>
      <w:r w:rsidR="00D613DA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оплату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работ </w:t>
      </w:r>
      <w:r w:rsidR="007C54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 рамках контракта на проведение </w:t>
      </w:r>
      <w:r w:rsidR="00562D6A" w:rsidRPr="00B85F25">
        <w:rPr>
          <w:rFonts w:asciiTheme="minorHAnsi" w:hAnsiTheme="minorHAnsi" w:cstheme="minorHAnsi"/>
          <w:spacing w:val="-2"/>
          <w:szCs w:val="24"/>
          <w:lang w:val="ru-RU"/>
        </w:rPr>
        <w:t>реставрации с приспособлением под музейно-выставочные функции к</w:t>
      </w:r>
      <w:r w:rsidR="00B178AE" w:rsidRPr="00B85F25">
        <w:rPr>
          <w:rFonts w:asciiTheme="minorHAnsi" w:hAnsiTheme="minorHAnsi" w:cstheme="minorHAnsi"/>
          <w:spacing w:val="-2"/>
          <w:szCs w:val="24"/>
          <w:lang w:val="ru-RU"/>
        </w:rPr>
        <w:t>омплекс</w:t>
      </w:r>
      <w:r w:rsidR="00562D6A" w:rsidRPr="00B85F25">
        <w:rPr>
          <w:rFonts w:asciiTheme="minorHAnsi" w:hAnsiTheme="minorHAnsi" w:cstheme="minorHAnsi"/>
          <w:spacing w:val="-2"/>
          <w:szCs w:val="24"/>
          <w:lang w:val="ru-RU"/>
        </w:rPr>
        <w:t>а</w:t>
      </w:r>
      <w:r w:rsidR="00B178A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усадебных домов и парковых сооружений (бывший парк «</w:t>
      </w:r>
      <w:proofErr w:type="spellStart"/>
      <w:r w:rsidR="00B178AE" w:rsidRPr="00B85F25">
        <w:rPr>
          <w:rFonts w:asciiTheme="minorHAnsi" w:hAnsiTheme="minorHAnsi" w:cstheme="minorHAnsi"/>
          <w:spacing w:val="-2"/>
          <w:szCs w:val="24"/>
          <w:lang w:val="ru-RU"/>
        </w:rPr>
        <w:t>Монрепо</w:t>
      </w:r>
      <w:proofErr w:type="spellEnd"/>
      <w:r w:rsidR="00B178A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») </w:t>
      </w:r>
      <w:r w:rsidR="004F11B5" w:rsidRPr="00B85F25">
        <w:rPr>
          <w:rFonts w:asciiTheme="minorHAnsi" w:hAnsiTheme="minorHAnsi" w:cstheme="minorHAnsi"/>
          <w:spacing w:val="-2"/>
          <w:szCs w:val="24"/>
          <w:lang w:val="ru-RU"/>
        </w:rPr>
        <w:t>в г. Выборг, Ленинградская область</w:t>
      </w:r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</w:p>
    <w:p w:rsidR="009811F2" w:rsidRPr="00B85F25" w:rsidRDefault="00726770" w:rsidP="00562D6A">
      <w:pPr>
        <w:suppressAutoHyphens/>
        <w:spacing w:before="240"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proofErr w:type="spellStart"/>
      <w:r w:rsidRPr="00B85F25">
        <w:rPr>
          <w:rFonts w:asciiTheme="minorHAnsi" w:hAnsiTheme="minorHAnsi" w:cstheme="minorHAnsi"/>
          <w:spacing w:val="-2"/>
          <w:szCs w:val="24"/>
          <w:lang w:val="ru-RU"/>
        </w:rPr>
        <w:t>Софинансирование</w:t>
      </w:r>
      <w:proofErr w:type="spellEnd"/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контракта осуществляет Российская Федерация. </w:t>
      </w:r>
    </w:p>
    <w:p w:rsidR="007C549E" w:rsidRPr="00B85F25" w:rsidRDefault="007C549E" w:rsidP="00A33686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Проведение торгов регламентируется правилами правомочности и процедурами Всемирного банка.</w:t>
      </w:r>
    </w:p>
    <w:p w:rsidR="004D32CD" w:rsidRPr="00B85F25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Фонд инвестиционных строительных проектов Санкт-Петербурга (ФИСП)</w:t>
      </w:r>
      <w:r w:rsidR="009A7EC0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, выполняющий по поручению </w:t>
      </w:r>
      <w:proofErr w:type="gramStart"/>
      <w:r w:rsidR="009A7EC0" w:rsidRPr="00B85F25">
        <w:rPr>
          <w:rFonts w:asciiTheme="minorHAnsi" w:hAnsiTheme="minorHAnsi" w:cstheme="minorHAnsi"/>
          <w:spacing w:val="-2"/>
          <w:szCs w:val="24"/>
          <w:lang w:val="ru-RU"/>
        </w:rPr>
        <w:t>Министерства культуры Российской Федерации функции Заказчика</w:t>
      </w:r>
      <w:proofErr w:type="gramEnd"/>
      <w:r w:rsidR="009A7EC0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по контракту, </w:t>
      </w:r>
      <w:r w:rsidR="0039442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намерен провести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пред</w:t>
      </w:r>
      <w:r w:rsidR="00D1430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квалификационный отбор подрядчиков</w:t>
      </w:r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39442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и/или фирм </w:t>
      </w:r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>для выполнения работ по Контракту CH</w:t>
      </w:r>
      <w:r w:rsidR="009B2D56" w:rsidRPr="00B85F25">
        <w:rPr>
          <w:rFonts w:asciiTheme="minorHAnsi" w:hAnsiTheme="minorHAnsi" w:cstheme="minorHAnsi"/>
          <w:spacing w:val="-2"/>
          <w:szCs w:val="24"/>
        </w:rPr>
        <w:t>LW</w:t>
      </w:r>
      <w:r w:rsidR="003478DC" w:rsidRPr="00B85F25">
        <w:rPr>
          <w:rFonts w:asciiTheme="minorHAnsi" w:hAnsiTheme="minorHAnsi" w:cstheme="minorHAnsi"/>
          <w:spacing w:val="-2"/>
          <w:szCs w:val="24"/>
          <w:lang w:val="ru-RU"/>
        </w:rPr>
        <w:t>-</w:t>
      </w:r>
      <w:r w:rsidR="009B2D56" w:rsidRPr="00B85F25">
        <w:rPr>
          <w:rFonts w:asciiTheme="minorHAnsi" w:hAnsiTheme="minorHAnsi" w:cstheme="minorHAnsi"/>
          <w:spacing w:val="-2"/>
          <w:szCs w:val="24"/>
          <w:lang w:val="ru-RU"/>
        </w:rPr>
        <w:t>2</w:t>
      </w:r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>(</w:t>
      </w:r>
      <w:proofErr w:type="spellStart"/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>w</w:t>
      </w:r>
      <w:proofErr w:type="spellEnd"/>
      <w:r w:rsidR="004D32C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) </w:t>
      </w:r>
      <w:r w:rsidR="004F11B5" w:rsidRPr="00B85F25">
        <w:rPr>
          <w:rFonts w:asciiTheme="minorHAnsi" w:hAnsiTheme="minorHAnsi" w:cstheme="minorHAnsi"/>
          <w:spacing w:val="-2"/>
          <w:szCs w:val="24"/>
          <w:lang w:val="ru-RU"/>
        </w:rPr>
        <w:t>«</w:t>
      </w:r>
      <w:r w:rsidR="00562D6A" w:rsidRPr="00B85F25">
        <w:rPr>
          <w:rFonts w:asciiTheme="minorHAnsi" w:hAnsiTheme="minorHAnsi" w:cstheme="minorHAnsi"/>
          <w:spacing w:val="-2"/>
          <w:szCs w:val="24"/>
          <w:lang w:val="ru-RU"/>
        </w:rPr>
        <w:t>Реставрация с приспособлением под  музейно-выставочные функции комплекса усадебных домов и парковых сооружений (бывший парк «</w:t>
      </w:r>
      <w:proofErr w:type="spellStart"/>
      <w:r w:rsidR="00562D6A" w:rsidRPr="00B85F25">
        <w:rPr>
          <w:rFonts w:asciiTheme="minorHAnsi" w:hAnsiTheme="minorHAnsi" w:cstheme="minorHAnsi"/>
          <w:spacing w:val="-2"/>
          <w:szCs w:val="24"/>
          <w:lang w:val="ru-RU"/>
        </w:rPr>
        <w:t>Монрепо</w:t>
      </w:r>
      <w:proofErr w:type="spellEnd"/>
      <w:r w:rsidR="00562D6A" w:rsidRPr="00B85F25">
        <w:rPr>
          <w:rFonts w:asciiTheme="minorHAnsi" w:hAnsiTheme="minorHAnsi" w:cstheme="minorHAnsi"/>
          <w:spacing w:val="-2"/>
          <w:szCs w:val="24"/>
          <w:lang w:val="ru-RU"/>
        </w:rPr>
        <w:t>») XVIII-XIX вв.</w:t>
      </w:r>
      <w:r w:rsidR="003478DC" w:rsidRPr="00B85F25">
        <w:rPr>
          <w:rFonts w:asciiTheme="minorHAnsi" w:hAnsiTheme="minorHAnsi" w:cstheme="minorHAnsi"/>
          <w:spacing w:val="-2"/>
          <w:szCs w:val="24"/>
          <w:lang w:val="ru-RU"/>
        </w:rPr>
        <w:t>»</w:t>
      </w:r>
      <w:r w:rsidR="00D1430D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</w:p>
    <w:p w:rsidR="004F11B5" w:rsidRPr="00B85F25" w:rsidRDefault="00562D6A" w:rsidP="004F11B5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Работы по контракту затронут только</w:t>
      </w:r>
      <w:r w:rsidR="004F11B5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историческ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ую</w:t>
      </w:r>
      <w:r w:rsidR="004F11B5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часть парковой территории площадью 34,99 га, парковые сооружения и комплекс усадебных зданий (Главный дом, Флигель, Дом садовника, Оранжерея). Также предусмотрено строительство вспомогательных </w:t>
      </w:r>
      <w:r w:rsidR="00B178A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и инженерно-технических </w:t>
      </w:r>
      <w:r w:rsidR="004F11B5" w:rsidRPr="00B85F25">
        <w:rPr>
          <w:rFonts w:asciiTheme="minorHAnsi" w:hAnsiTheme="minorHAnsi" w:cstheme="minorHAnsi"/>
          <w:spacing w:val="-2"/>
          <w:szCs w:val="24"/>
          <w:lang w:val="ru-RU"/>
        </w:rPr>
        <w:t>сооружений</w:t>
      </w:r>
      <w:r w:rsidR="00B178AE" w:rsidRPr="00B85F25">
        <w:rPr>
          <w:rFonts w:asciiTheme="minorHAnsi" w:hAnsiTheme="minorHAnsi" w:cstheme="minorHAnsi"/>
          <w:spacing w:val="-2"/>
          <w:szCs w:val="24"/>
          <w:lang w:val="ru-RU"/>
        </w:rPr>
        <w:t>, включая котельную,</w:t>
      </w:r>
      <w:r w:rsidR="004F11B5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для приспособления объекта реставрации под музейно-выставочные функции.</w:t>
      </w:r>
    </w:p>
    <w:p w:rsidR="00CC2449" w:rsidRPr="00B85F25" w:rsidRDefault="00B36BC1" w:rsidP="00B36BC1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proofErr w:type="gramStart"/>
      <w:r w:rsidRPr="00B85F25">
        <w:rPr>
          <w:rFonts w:asciiTheme="minorHAnsi" w:hAnsiTheme="minorHAnsi" w:cstheme="minorHAnsi"/>
          <w:spacing w:val="-2"/>
          <w:szCs w:val="24"/>
          <w:lang w:val="ru-RU"/>
        </w:rPr>
        <w:t>К сооружениям, подлежащим восстановлению и реставрации, в частности, относятся, б</w:t>
      </w:r>
      <w:r w:rsidR="00CC2449" w:rsidRPr="00B85F25">
        <w:rPr>
          <w:rFonts w:asciiTheme="minorHAnsi" w:hAnsiTheme="minorHAnsi" w:cstheme="minorHAnsi"/>
          <w:spacing w:val="-2"/>
          <w:szCs w:val="24"/>
          <w:lang w:val="ru-RU"/>
        </w:rPr>
        <w:t>ереговые причальные  сооружения (пирсы и причалы паромной переправы)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, д</w:t>
      </w:r>
      <w:r w:rsidR="00CC2449" w:rsidRPr="00B85F25">
        <w:rPr>
          <w:rFonts w:asciiTheme="minorHAnsi" w:hAnsiTheme="minorHAnsi" w:cstheme="minorHAnsi"/>
          <w:spacing w:val="-2"/>
          <w:szCs w:val="24"/>
          <w:lang w:val="ru-RU"/>
        </w:rPr>
        <w:t>амбы «Розенталь» и «Земляная»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, и</w:t>
      </w:r>
      <w:r w:rsidR="00CC2449" w:rsidRPr="00B85F25">
        <w:rPr>
          <w:rFonts w:asciiTheme="minorHAnsi" w:hAnsiTheme="minorHAnsi" w:cstheme="minorHAnsi"/>
          <w:spacing w:val="-2"/>
          <w:szCs w:val="24"/>
          <w:lang w:val="ru-RU"/>
        </w:rPr>
        <w:t>сточник «Нарцисс»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, </w:t>
      </w:r>
      <w:r w:rsidR="00CC2449" w:rsidRPr="00B85F25">
        <w:rPr>
          <w:rFonts w:asciiTheme="minorHAnsi" w:hAnsiTheme="minorHAnsi" w:cstheme="minorHAnsi"/>
          <w:spacing w:val="-2"/>
          <w:szCs w:val="24"/>
          <w:lang w:val="ru-RU"/>
        </w:rPr>
        <w:t>Главные ворота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, валунная о</w:t>
      </w:r>
      <w:r w:rsidR="00CC2449" w:rsidRPr="00B85F25">
        <w:rPr>
          <w:rFonts w:asciiTheme="minorHAnsi" w:hAnsiTheme="minorHAnsi" w:cstheme="minorHAnsi"/>
          <w:spacing w:val="-2"/>
          <w:szCs w:val="24"/>
          <w:lang w:val="ru-RU"/>
        </w:rPr>
        <w:t>града (</w:t>
      </w:r>
      <w:proofErr w:type="spellStart"/>
      <w:r w:rsidR="00CC2449" w:rsidRPr="00B85F25">
        <w:rPr>
          <w:rFonts w:asciiTheme="minorHAnsi" w:hAnsiTheme="minorHAnsi" w:cstheme="minorHAnsi"/>
          <w:spacing w:val="-2"/>
          <w:szCs w:val="24"/>
          <w:lang w:val="ru-RU"/>
        </w:rPr>
        <w:t>хайк</w:t>
      </w:r>
      <w:proofErr w:type="spellEnd"/>
      <w:r w:rsidR="00CC2449" w:rsidRPr="00B85F25">
        <w:rPr>
          <w:rFonts w:asciiTheme="minorHAnsi" w:hAnsiTheme="minorHAnsi" w:cstheme="minorHAnsi"/>
          <w:spacing w:val="-2"/>
          <w:szCs w:val="24"/>
          <w:lang w:val="ru-RU"/>
        </w:rPr>
        <w:t>)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.</w:t>
      </w:r>
      <w:proofErr w:type="gramEnd"/>
    </w:p>
    <w:p w:rsidR="00F4049A" w:rsidRPr="00F4049A" w:rsidRDefault="00F4049A" w:rsidP="00F4049A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F4049A">
        <w:rPr>
          <w:rFonts w:asciiTheme="minorHAnsi" w:hAnsiTheme="minorHAnsi" w:cstheme="minorHAnsi"/>
          <w:spacing w:val="-2"/>
          <w:szCs w:val="24"/>
          <w:lang w:val="ru-RU"/>
        </w:rPr>
        <w:t>В ходе восстановления и реставрации парковой территории будет, в частности, выполняться:</w:t>
      </w:r>
    </w:p>
    <w:p w:rsidR="00CC2449" w:rsidRPr="00B85F25" w:rsidRDefault="00CC2449" w:rsidP="00CC2449">
      <w:pPr>
        <w:pStyle w:val="ab"/>
        <w:widowControl w:val="0"/>
        <w:numPr>
          <w:ilvl w:val="0"/>
          <w:numId w:val="2"/>
        </w:numPr>
        <w:spacing w:after="120" w:line="276" w:lineRule="auto"/>
        <w:rPr>
          <w:rFonts w:asciiTheme="minorHAnsi" w:eastAsia="Arial Unicode MS" w:hAnsiTheme="minorHAnsi"/>
          <w:szCs w:val="24"/>
          <w:lang w:val="ru-RU"/>
        </w:rPr>
      </w:pPr>
      <w:r w:rsidRPr="00B85F25">
        <w:rPr>
          <w:rFonts w:asciiTheme="minorHAnsi" w:eastAsia="Arial Unicode MS" w:hAnsiTheme="minorHAnsi"/>
          <w:szCs w:val="24"/>
          <w:lang w:val="ru-RU"/>
        </w:rPr>
        <w:t xml:space="preserve">Реставрация </w:t>
      </w:r>
      <w:proofErr w:type="spellStart"/>
      <w:r w:rsidRPr="00B85F25">
        <w:rPr>
          <w:rFonts w:asciiTheme="minorHAnsi" w:eastAsia="Arial Unicode MS" w:hAnsiTheme="minorHAnsi"/>
          <w:szCs w:val="24"/>
          <w:lang w:val="ru-RU"/>
        </w:rPr>
        <w:t>дорожно-тропиночной</w:t>
      </w:r>
      <w:proofErr w:type="spellEnd"/>
      <w:r w:rsidRPr="00B85F25">
        <w:rPr>
          <w:rFonts w:asciiTheme="minorHAnsi" w:eastAsia="Arial Unicode MS" w:hAnsiTheme="minorHAnsi"/>
          <w:szCs w:val="24"/>
          <w:lang w:val="ru-RU"/>
        </w:rPr>
        <w:t xml:space="preserve"> сети парка</w:t>
      </w:r>
      <w:r w:rsidR="00B36BC1" w:rsidRPr="00B85F25">
        <w:rPr>
          <w:rFonts w:asciiTheme="minorHAnsi" w:eastAsia="Arial Unicode MS" w:hAnsiTheme="minorHAnsi"/>
          <w:szCs w:val="24"/>
          <w:lang w:val="ru-RU"/>
        </w:rPr>
        <w:t>;</w:t>
      </w:r>
    </w:p>
    <w:p w:rsidR="00CC2449" w:rsidRPr="00B85F25" w:rsidRDefault="00F4049A" w:rsidP="00CC2449">
      <w:pPr>
        <w:pStyle w:val="ab"/>
        <w:widowControl w:val="0"/>
        <w:numPr>
          <w:ilvl w:val="0"/>
          <w:numId w:val="2"/>
        </w:numPr>
        <w:spacing w:after="120" w:line="276" w:lineRule="auto"/>
        <w:rPr>
          <w:rFonts w:asciiTheme="minorHAnsi" w:eastAsia="Arial Unicode MS" w:hAnsiTheme="minorHAnsi"/>
          <w:szCs w:val="24"/>
          <w:lang w:val="ru-RU"/>
        </w:rPr>
      </w:pPr>
      <w:r>
        <w:rPr>
          <w:rFonts w:asciiTheme="minorHAnsi" w:eastAsia="Arial Unicode MS" w:hAnsiTheme="minorHAnsi"/>
          <w:szCs w:val="24"/>
          <w:lang w:val="ru-RU"/>
        </w:rPr>
        <w:t>Д</w:t>
      </w:r>
      <w:r w:rsidR="00CC2449" w:rsidRPr="00B85F25">
        <w:rPr>
          <w:rFonts w:asciiTheme="minorHAnsi" w:eastAsia="Arial Unicode MS" w:hAnsiTheme="minorHAnsi"/>
          <w:szCs w:val="24"/>
          <w:lang w:val="ru-RU"/>
        </w:rPr>
        <w:t>ноуглубительны</w:t>
      </w:r>
      <w:r>
        <w:rPr>
          <w:rFonts w:asciiTheme="minorHAnsi" w:eastAsia="Arial Unicode MS" w:hAnsiTheme="minorHAnsi"/>
          <w:szCs w:val="24"/>
          <w:lang w:val="ru-RU"/>
        </w:rPr>
        <w:t>е</w:t>
      </w:r>
      <w:r w:rsidR="00CC2449" w:rsidRPr="00B85F25">
        <w:rPr>
          <w:rFonts w:asciiTheme="minorHAnsi" w:eastAsia="Arial Unicode MS" w:hAnsiTheme="minorHAnsi"/>
          <w:szCs w:val="24"/>
          <w:lang w:val="ru-RU"/>
        </w:rPr>
        <w:t xml:space="preserve"> работ</w:t>
      </w:r>
      <w:r>
        <w:rPr>
          <w:rFonts w:asciiTheme="minorHAnsi" w:eastAsia="Arial Unicode MS" w:hAnsiTheme="minorHAnsi"/>
          <w:szCs w:val="24"/>
          <w:lang w:val="ru-RU"/>
        </w:rPr>
        <w:t>ы</w:t>
      </w:r>
      <w:r w:rsidR="00CC2449" w:rsidRPr="00B85F25">
        <w:rPr>
          <w:rFonts w:asciiTheme="minorHAnsi" w:eastAsia="Arial Unicode MS" w:hAnsiTheme="minorHAnsi"/>
          <w:szCs w:val="24"/>
          <w:lang w:val="ru-RU"/>
        </w:rPr>
        <w:t xml:space="preserve"> и расчистка акватории залива вдоль побережья</w:t>
      </w:r>
      <w:r w:rsidR="00B36BC1" w:rsidRPr="00B85F25">
        <w:rPr>
          <w:rFonts w:asciiTheme="minorHAnsi" w:eastAsia="Arial Unicode MS" w:hAnsiTheme="minorHAnsi"/>
          <w:szCs w:val="24"/>
          <w:lang w:val="ru-RU"/>
        </w:rPr>
        <w:t>;</w:t>
      </w:r>
    </w:p>
    <w:p w:rsidR="004901F7" w:rsidRPr="00B85F25" w:rsidRDefault="00CC2449" w:rsidP="004901F7">
      <w:pPr>
        <w:pStyle w:val="ab"/>
        <w:widowControl w:val="0"/>
        <w:numPr>
          <w:ilvl w:val="0"/>
          <w:numId w:val="2"/>
        </w:numPr>
        <w:spacing w:after="120" w:line="276" w:lineRule="auto"/>
        <w:rPr>
          <w:rFonts w:asciiTheme="minorHAnsi" w:eastAsia="Arial Unicode MS" w:hAnsiTheme="minorHAnsi"/>
          <w:szCs w:val="24"/>
          <w:lang w:val="ru-RU"/>
        </w:rPr>
      </w:pPr>
      <w:r w:rsidRPr="00B85F25">
        <w:rPr>
          <w:rFonts w:asciiTheme="minorHAnsi" w:eastAsia="Arial Unicode MS" w:hAnsiTheme="minorHAnsi"/>
          <w:szCs w:val="24"/>
          <w:lang w:val="ru-RU"/>
        </w:rPr>
        <w:t>Восстановление напочвенного покрова</w:t>
      </w:r>
      <w:r w:rsidR="00B36BC1" w:rsidRPr="00B85F25">
        <w:rPr>
          <w:rFonts w:asciiTheme="minorHAnsi" w:eastAsia="Arial Unicode MS" w:hAnsiTheme="minorHAnsi"/>
          <w:szCs w:val="24"/>
          <w:lang w:val="ru-RU"/>
        </w:rPr>
        <w:t xml:space="preserve">, посадка деревьев и кустарников, </w:t>
      </w:r>
      <w:r w:rsidR="00B36BC1" w:rsidRPr="00B85F25">
        <w:rPr>
          <w:rFonts w:asciiTheme="minorHAnsi" w:eastAsia="Arial Unicode MS" w:hAnsiTheme="minorHAnsi"/>
          <w:szCs w:val="24"/>
          <w:lang w:val="ru-RU"/>
        </w:rPr>
        <w:lastRenderedPageBreak/>
        <w:t>восстановление цветников</w:t>
      </w:r>
      <w:r w:rsidR="004901F7" w:rsidRPr="00B85F25">
        <w:rPr>
          <w:rFonts w:asciiTheme="minorHAnsi" w:eastAsia="Arial Unicode MS" w:hAnsiTheme="minorHAnsi"/>
          <w:szCs w:val="24"/>
          <w:lang w:val="ru-RU"/>
        </w:rPr>
        <w:t>, оздоровлени</w:t>
      </w:r>
      <w:r w:rsidR="00B85F25">
        <w:rPr>
          <w:rFonts w:asciiTheme="minorHAnsi" w:eastAsia="Arial Unicode MS" w:hAnsiTheme="minorHAnsi"/>
          <w:szCs w:val="24"/>
          <w:lang w:val="ru-RU"/>
        </w:rPr>
        <w:t>е</w:t>
      </w:r>
      <w:r w:rsidR="004901F7" w:rsidRPr="00B85F25">
        <w:rPr>
          <w:rFonts w:asciiTheme="minorHAnsi" w:eastAsia="Arial Unicode MS" w:hAnsiTheme="minorHAnsi"/>
          <w:szCs w:val="24"/>
          <w:lang w:val="ru-RU"/>
        </w:rPr>
        <w:t xml:space="preserve"> парковых насаждений;</w:t>
      </w:r>
    </w:p>
    <w:p w:rsidR="00CC2449" w:rsidRDefault="00CC2449" w:rsidP="00CC2449">
      <w:pPr>
        <w:pStyle w:val="ab"/>
        <w:widowControl w:val="0"/>
        <w:numPr>
          <w:ilvl w:val="0"/>
          <w:numId w:val="2"/>
        </w:numPr>
        <w:spacing w:after="120" w:line="276" w:lineRule="auto"/>
        <w:rPr>
          <w:rFonts w:asciiTheme="minorHAnsi" w:eastAsia="Arial Unicode MS" w:hAnsiTheme="minorHAnsi"/>
          <w:szCs w:val="24"/>
          <w:lang w:val="ru-RU"/>
        </w:rPr>
      </w:pPr>
      <w:r w:rsidRPr="00B85F25">
        <w:rPr>
          <w:rFonts w:asciiTheme="minorHAnsi" w:eastAsia="Arial Unicode MS" w:hAnsiTheme="minorHAnsi"/>
          <w:szCs w:val="24"/>
          <w:lang w:val="ru-RU"/>
        </w:rPr>
        <w:t xml:space="preserve">Восстановление и очистка </w:t>
      </w:r>
      <w:r w:rsidR="004901F7" w:rsidRPr="00B85F25">
        <w:rPr>
          <w:rFonts w:asciiTheme="minorHAnsi" w:eastAsia="Arial Unicode MS" w:hAnsiTheme="minorHAnsi"/>
          <w:szCs w:val="24"/>
          <w:lang w:val="ru-RU"/>
        </w:rPr>
        <w:t xml:space="preserve">парковых </w:t>
      </w:r>
      <w:r w:rsidRPr="00B85F25">
        <w:rPr>
          <w:rFonts w:asciiTheme="minorHAnsi" w:eastAsia="Arial Unicode MS" w:hAnsiTheme="minorHAnsi"/>
          <w:szCs w:val="24"/>
          <w:lang w:val="ru-RU"/>
        </w:rPr>
        <w:t>водоемов</w:t>
      </w:r>
      <w:r w:rsidR="00B36BC1" w:rsidRPr="00B85F25">
        <w:rPr>
          <w:rFonts w:asciiTheme="minorHAnsi" w:eastAsia="Arial Unicode MS" w:hAnsiTheme="minorHAnsi"/>
          <w:szCs w:val="24"/>
          <w:lang w:val="ru-RU"/>
        </w:rPr>
        <w:t>;</w:t>
      </w:r>
    </w:p>
    <w:p w:rsidR="002373BE" w:rsidRPr="00B85F25" w:rsidRDefault="002373BE" w:rsidP="00CC2449">
      <w:pPr>
        <w:pStyle w:val="ab"/>
        <w:widowControl w:val="0"/>
        <w:numPr>
          <w:ilvl w:val="0"/>
          <w:numId w:val="2"/>
        </w:numPr>
        <w:spacing w:after="120" w:line="276" w:lineRule="auto"/>
        <w:rPr>
          <w:rFonts w:asciiTheme="minorHAnsi" w:eastAsia="Arial Unicode MS" w:hAnsiTheme="minorHAnsi"/>
          <w:szCs w:val="24"/>
          <w:lang w:val="ru-RU"/>
        </w:rPr>
      </w:pPr>
      <w:r>
        <w:rPr>
          <w:rFonts w:asciiTheme="minorHAnsi" w:hAnsiTheme="minorHAnsi" w:cstheme="minorHAnsi"/>
          <w:spacing w:val="-2"/>
          <w:szCs w:val="24"/>
          <w:lang w:val="ru-RU"/>
        </w:rPr>
        <w:t>Укрепление береговой линии,</w:t>
      </w:r>
    </w:p>
    <w:p w:rsidR="00CC2449" w:rsidRPr="00B85F25" w:rsidRDefault="00CC2449" w:rsidP="00CC2449">
      <w:pPr>
        <w:pStyle w:val="ab"/>
        <w:widowControl w:val="0"/>
        <w:numPr>
          <w:ilvl w:val="0"/>
          <w:numId w:val="2"/>
        </w:numPr>
        <w:spacing w:after="120" w:line="276" w:lineRule="auto"/>
        <w:rPr>
          <w:rFonts w:asciiTheme="minorHAnsi" w:eastAsia="Arial Unicode MS" w:hAnsiTheme="minorHAnsi"/>
          <w:szCs w:val="24"/>
          <w:lang w:val="ru-RU"/>
        </w:rPr>
      </w:pPr>
      <w:r w:rsidRPr="00B85F25">
        <w:rPr>
          <w:rFonts w:asciiTheme="minorHAnsi" w:eastAsia="Arial Unicode MS" w:hAnsiTheme="minorHAnsi"/>
          <w:szCs w:val="24"/>
          <w:lang w:val="ru-RU"/>
        </w:rPr>
        <w:t>Восстановление открытой и закрытой дренажных систем парка</w:t>
      </w:r>
      <w:r w:rsidR="004901F7" w:rsidRPr="00B85F25">
        <w:rPr>
          <w:rFonts w:asciiTheme="minorHAnsi" w:eastAsia="Arial Unicode MS" w:hAnsiTheme="minorHAnsi"/>
          <w:szCs w:val="24"/>
          <w:lang w:val="ru-RU"/>
        </w:rPr>
        <w:t>.</w:t>
      </w:r>
    </w:p>
    <w:p w:rsidR="008006C8" w:rsidRPr="00B85F25" w:rsidRDefault="00B57E88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Срок реализации контракта - </w:t>
      </w:r>
      <w:r w:rsidR="00AD7718" w:rsidRPr="00B85F25">
        <w:rPr>
          <w:rFonts w:asciiTheme="minorHAnsi" w:hAnsiTheme="minorHAnsi" w:cstheme="minorHAnsi"/>
          <w:spacing w:val="-2"/>
          <w:szCs w:val="24"/>
          <w:lang w:val="ru-RU"/>
        </w:rPr>
        <w:t>3</w:t>
      </w:r>
      <w:r w:rsidR="0015298E" w:rsidRPr="00DF7E59">
        <w:rPr>
          <w:rFonts w:asciiTheme="minorHAnsi" w:hAnsiTheme="minorHAnsi" w:cstheme="minorHAnsi"/>
          <w:spacing w:val="-2"/>
          <w:szCs w:val="24"/>
          <w:lang w:val="ru-RU"/>
        </w:rPr>
        <w:t>0</w:t>
      </w:r>
      <w:r w:rsidR="00AD7718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месяц</w:t>
      </w:r>
      <w:r w:rsidR="004901F7" w:rsidRPr="00B85F25">
        <w:rPr>
          <w:rFonts w:asciiTheme="minorHAnsi" w:hAnsiTheme="minorHAnsi" w:cstheme="minorHAnsi"/>
          <w:spacing w:val="-2"/>
          <w:szCs w:val="24"/>
          <w:lang w:val="ru-RU"/>
        </w:rPr>
        <w:t>ев</w:t>
      </w:r>
      <w:r w:rsidR="00D46C12" w:rsidRPr="00B85F25">
        <w:rPr>
          <w:rFonts w:asciiTheme="minorHAnsi" w:hAnsiTheme="minorHAnsi" w:cstheme="minorHAnsi"/>
          <w:spacing w:val="-2"/>
          <w:szCs w:val="24"/>
          <w:lang w:val="ru-RU"/>
        </w:rPr>
        <w:t>.</w:t>
      </w:r>
    </w:p>
    <w:p w:rsidR="00726770" w:rsidRPr="00B85F25" w:rsidRDefault="00726770" w:rsidP="00A33686">
      <w:pPr>
        <w:spacing w:after="120"/>
        <w:ind w:left="284" w:right="425" w:firstLine="360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Ожидается, что участники, успешно прошедшие пред</w:t>
      </w:r>
      <w:r w:rsidR="00D423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квалификационный отбор, получат Приглашение к подаче тендерных предложений в </w:t>
      </w:r>
      <w:r w:rsidR="004901F7" w:rsidRPr="00B85F25">
        <w:rPr>
          <w:rFonts w:asciiTheme="minorHAnsi" w:hAnsiTheme="minorHAnsi" w:cstheme="minorHAnsi"/>
          <w:spacing w:val="-2"/>
          <w:szCs w:val="24"/>
          <w:lang w:val="ru-RU"/>
        </w:rPr>
        <w:t>ию</w:t>
      </w:r>
      <w:r w:rsidR="006016DB">
        <w:rPr>
          <w:rFonts w:asciiTheme="minorHAnsi" w:hAnsiTheme="minorHAnsi" w:cstheme="minorHAnsi"/>
          <w:spacing w:val="-2"/>
          <w:szCs w:val="24"/>
          <w:lang w:val="ru-RU"/>
        </w:rPr>
        <w:t>л</w:t>
      </w:r>
      <w:r w:rsidR="004901F7" w:rsidRPr="00B85F25">
        <w:rPr>
          <w:rFonts w:asciiTheme="minorHAnsi" w:hAnsiTheme="minorHAnsi" w:cstheme="minorHAnsi"/>
          <w:spacing w:val="-2"/>
          <w:szCs w:val="24"/>
          <w:lang w:val="ru-RU"/>
        </w:rPr>
        <w:t>е</w:t>
      </w:r>
      <w:r w:rsidR="009811F2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9B2D56" w:rsidRPr="00B85F25">
        <w:rPr>
          <w:rFonts w:asciiTheme="minorHAnsi" w:hAnsiTheme="minorHAnsi" w:cstheme="minorHAnsi"/>
          <w:spacing w:val="-2"/>
          <w:szCs w:val="24"/>
          <w:lang w:val="ru-RU"/>
        </w:rPr>
        <w:t>2016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года.</w:t>
      </w:r>
    </w:p>
    <w:p w:rsidR="00726770" w:rsidRPr="00B85F25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Пред</w:t>
      </w:r>
      <w:r w:rsidR="00D423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варительный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квалификационный отбор будет проведен 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>по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процедур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>ам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предварительного квалификационного отбора, изложенны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>м</w:t>
      </w:r>
      <w:r w:rsidRPr="00B85F25">
        <w:rPr>
          <w:rFonts w:asciiTheme="minorHAnsi" w:hAnsiTheme="minorHAnsi" w:cstheme="minorHAnsi"/>
          <w:szCs w:val="24"/>
          <w:lang w:val="ru-RU"/>
        </w:rPr>
        <w:t xml:space="preserve"> в документе </w:t>
      </w:r>
      <w:r w:rsidR="00066CF4" w:rsidRPr="00B85F25">
        <w:rPr>
          <w:rFonts w:asciiTheme="minorHAnsi" w:hAnsiTheme="minorHAnsi" w:cstheme="minorHAnsi"/>
          <w:szCs w:val="24"/>
          <w:lang w:val="ru-RU"/>
        </w:rPr>
        <w:t>Всемирного банка</w:t>
      </w:r>
      <w:r w:rsidR="00066CF4" w:rsidRPr="00B85F25" w:rsidDel="00574ED6">
        <w:rPr>
          <w:rFonts w:asciiTheme="minorHAnsi" w:hAnsiTheme="minorHAnsi" w:cstheme="minorHAnsi"/>
          <w:szCs w:val="24"/>
          <w:lang w:val="ru-RU"/>
        </w:rPr>
        <w:t xml:space="preserve"> </w:t>
      </w:r>
      <w:r w:rsidRPr="00B85F25">
        <w:rPr>
          <w:rFonts w:asciiTheme="minorHAnsi" w:hAnsiTheme="minorHAnsi" w:cstheme="minorHAnsi"/>
          <w:szCs w:val="24"/>
          <w:lang w:val="ru-RU"/>
        </w:rPr>
        <w:t>«</w:t>
      </w:r>
      <w:r w:rsidRPr="00B85F25">
        <w:rPr>
          <w:rFonts w:asciiTheme="minorHAnsi" w:hAnsiTheme="minorHAnsi" w:cstheme="minorHAnsi"/>
          <w:i/>
          <w:szCs w:val="24"/>
          <w:lang w:val="ru-RU"/>
        </w:rPr>
        <w:t>Руководство: закупки по займам МБРР и кредитам МАР»,</w:t>
      </w:r>
      <w:r w:rsidRPr="00B85F25">
        <w:rPr>
          <w:rFonts w:asciiTheme="minorHAnsi" w:hAnsiTheme="minorHAnsi" w:cstheme="minorHAnsi"/>
          <w:szCs w:val="24"/>
          <w:lang w:val="ru-RU"/>
        </w:rPr>
        <w:t xml:space="preserve"> май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2004 г. (пересмотренное в октябре 2006 г. и в мае 2010 г.)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. В отборе могут принять участие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574ED6" w:rsidRPr="00B85F25">
        <w:rPr>
          <w:rFonts w:asciiTheme="minorHAnsi" w:hAnsiTheme="minorHAnsi" w:cstheme="minorHAnsi"/>
          <w:spacing w:val="-2"/>
          <w:szCs w:val="24"/>
          <w:lang w:val="ru-RU"/>
        </w:rPr>
        <w:t>заявители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из правомочных стран, как определено в Руководстве.</w:t>
      </w:r>
    </w:p>
    <w:p w:rsidR="00726770" w:rsidRPr="00B85F25" w:rsidRDefault="00726770" w:rsidP="00D4239E">
      <w:pPr>
        <w:suppressAutoHyphens/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Заинтересованные правомочные заявители могут получить дополнительную информацию</w:t>
      </w:r>
      <w:r w:rsidR="001D4D84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и изучить документы по предварительному квалификационному отбору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="001D4D84" w:rsidRPr="00B85F25">
        <w:rPr>
          <w:rFonts w:asciiTheme="minorHAnsi" w:hAnsiTheme="minorHAnsi" w:cstheme="minorHAnsi"/>
          <w:spacing w:val="-2"/>
          <w:szCs w:val="24"/>
          <w:lang w:val="ru-RU"/>
        </w:rPr>
        <w:t>по указанному ниже адресу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с 10.00 до 17.00 </w:t>
      </w:r>
      <w:r w:rsidR="001D4D84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часов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по рабочим дням</w:t>
      </w:r>
      <w:r w:rsidR="00324B58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ФИСП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. </w:t>
      </w:r>
    </w:p>
    <w:p w:rsidR="00726770" w:rsidRPr="00B85F25" w:rsidRDefault="00726770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Заинтересованные подрядчики могут бесплатно </w:t>
      </w:r>
      <w:r w:rsidR="008909F1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скачать с адреса в Интернете </w:t>
      </w:r>
      <w:r w:rsidR="00072E4A">
        <w:fldChar w:fldCharType="begin"/>
      </w:r>
      <w:r w:rsidR="00072E4A">
        <w:instrText>HYPERLINK</w:instrText>
      </w:r>
      <w:r w:rsidR="00072E4A" w:rsidRPr="006016DB">
        <w:rPr>
          <w:lang w:val="ru-RU"/>
        </w:rPr>
        <w:instrText xml:space="preserve"> "</w:instrText>
      </w:r>
      <w:r w:rsidR="00072E4A">
        <w:instrText>http</w:instrText>
      </w:r>
      <w:r w:rsidR="00072E4A" w:rsidRPr="006016DB">
        <w:rPr>
          <w:lang w:val="ru-RU"/>
        </w:rPr>
        <w:instrText>://</w:instrText>
      </w:r>
      <w:r w:rsidR="00072E4A">
        <w:instrText>www</w:instrText>
      </w:r>
      <w:r w:rsidR="00072E4A" w:rsidRPr="006016DB">
        <w:rPr>
          <w:lang w:val="ru-RU"/>
        </w:rPr>
        <w:instrText>.</w:instrText>
      </w:r>
      <w:r w:rsidR="00072E4A">
        <w:instrText>fisp</w:instrText>
      </w:r>
      <w:r w:rsidR="00072E4A" w:rsidRPr="006016DB">
        <w:rPr>
          <w:lang w:val="ru-RU"/>
        </w:rPr>
        <w:instrText>.</w:instrText>
      </w:r>
      <w:r w:rsidR="00072E4A">
        <w:instrText>spb</w:instrText>
      </w:r>
      <w:r w:rsidR="00072E4A" w:rsidRPr="006016DB">
        <w:rPr>
          <w:lang w:val="ru-RU"/>
        </w:rPr>
        <w:instrText>.</w:instrText>
      </w:r>
      <w:r w:rsidR="00072E4A">
        <w:instrText>ru</w:instrText>
      </w:r>
      <w:r w:rsidR="00072E4A" w:rsidRPr="006016DB">
        <w:rPr>
          <w:lang w:val="ru-RU"/>
        </w:rPr>
        <w:instrText>/</w:instrText>
      </w:r>
      <w:r w:rsidR="00072E4A">
        <w:instrText>documents</w:instrText>
      </w:r>
      <w:r w:rsidR="00072E4A" w:rsidRPr="006016DB">
        <w:rPr>
          <w:lang w:val="ru-RU"/>
        </w:rPr>
        <w:instrText>_37/"</w:instrText>
      </w:r>
      <w:r w:rsidR="00072E4A">
        <w:fldChar w:fldCharType="separate"/>
      </w:r>
      <w:r w:rsidR="006F670A" w:rsidRPr="006F670A">
        <w:rPr>
          <w:rStyle w:val="a5"/>
          <w:rFonts w:ascii="Andalus" w:hAnsi="Andalus" w:cs="Andalus"/>
        </w:rPr>
        <w:t>http</w:t>
      </w:r>
      <w:r w:rsidR="006F670A" w:rsidRPr="006F670A">
        <w:rPr>
          <w:rStyle w:val="a5"/>
          <w:rFonts w:ascii="Andalus" w:hAnsi="Andalus" w:cs="Andalus"/>
          <w:lang w:val="ru-RU"/>
        </w:rPr>
        <w:t>://</w:t>
      </w:r>
      <w:r w:rsidR="006F670A" w:rsidRPr="006F670A">
        <w:rPr>
          <w:rStyle w:val="a5"/>
          <w:rFonts w:ascii="Andalus" w:hAnsi="Andalus" w:cs="Andalus"/>
        </w:rPr>
        <w:t>www</w:t>
      </w:r>
      <w:r w:rsidR="006F670A" w:rsidRPr="006F670A">
        <w:rPr>
          <w:rStyle w:val="a5"/>
          <w:rFonts w:ascii="Andalus" w:hAnsi="Andalus" w:cs="Andalus"/>
          <w:lang w:val="ru-RU"/>
        </w:rPr>
        <w:t>.</w:t>
      </w:r>
      <w:proofErr w:type="spellStart"/>
      <w:r w:rsidR="006F670A" w:rsidRPr="006F670A">
        <w:rPr>
          <w:rStyle w:val="a5"/>
          <w:rFonts w:ascii="Andalus" w:hAnsi="Andalus" w:cs="Andalus"/>
        </w:rPr>
        <w:t>fisp</w:t>
      </w:r>
      <w:proofErr w:type="spellEnd"/>
      <w:r w:rsidR="006F670A" w:rsidRPr="006F670A">
        <w:rPr>
          <w:rStyle w:val="a5"/>
          <w:rFonts w:ascii="Andalus" w:hAnsi="Andalus" w:cs="Andalus"/>
          <w:lang w:val="ru-RU"/>
        </w:rPr>
        <w:t>.</w:t>
      </w:r>
      <w:proofErr w:type="spellStart"/>
      <w:r w:rsidR="006F670A" w:rsidRPr="006F670A">
        <w:rPr>
          <w:rStyle w:val="a5"/>
          <w:rFonts w:ascii="Andalus" w:hAnsi="Andalus" w:cs="Andalus"/>
        </w:rPr>
        <w:t>spb</w:t>
      </w:r>
      <w:proofErr w:type="spellEnd"/>
      <w:r w:rsidR="006F670A" w:rsidRPr="006F670A">
        <w:rPr>
          <w:rStyle w:val="a5"/>
          <w:rFonts w:ascii="Andalus" w:hAnsi="Andalus" w:cs="Andalus"/>
          <w:lang w:val="ru-RU"/>
        </w:rPr>
        <w:t>.</w:t>
      </w:r>
      <w:proofErr w:type="spellStart"/>
      <w:r w:rsidR="006F670A" w:rsidRPr="006F670A">
        <w:rPr>
          <w:rStyle w:val="a5"/>
          <w:rFonts w:ascii="Andalus" w:hAnsi="Andalus" w:cs="Andalus"/>
        </w:rPr>
        <w:t>ru</w:t>
      </w:r>
      <w:proofErr w:type="spellEnd"/>
      <w:r w:rsidR="006F670A" w:rsidRPr="006F670A">
        <w:rPr>
          <w:rStyle w:val="a5"/>
          <w:rFonts w:ascii="Andalus" w:hAnsi="Andalus" w:cs="Andalus"/>
          <w:lang w:val="ru-RU"/>
        </w:rPr>
        <w:t>/</w:t>
      </w:r>
      <w:r w:rsidR="006F670A" w:rsidRPr="006F670A">
        <w:rPr>
          <w:rStyle w:val="a5"/>
          <w:rFonts w:ascii="Andalus" w:hAnsi="Andalus" w:cs="Andalus"/>
        </w:rPr>
        <w:t>documents</w:t>
      </w:r>
      <w:r w:rsidR="006F670A" w:rsidRPr="006F670A">
        <w:rPr>
          <w:rStyle w:val="a5"/>
          <w:rFonts w:ascii="Andalus" w:hAnsi="Andalus" w:cs="Andalus"/>
          <w:lang w:val="ru-RU"/>
        </w:rPr>
        <w:t>_37</w:t>
      </w:r>
      <w:r w:rsidR="00072E4A">
        <w:fldChar w:fldCharType="end"/>
      </w:r>
      <w:r w:rsidR="008909F1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полный комплект пред</w:t>
      </w:r>
      <w:r w:rsidR="00D423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варительной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>квалификационной документации на английском языке с переводом на русский</w:t>
      </w:r>
      <w:r w:rsidR="008909F1" w:rsidRPr="00B85F25">
        <w:rPr>
          <w:rFonts w:asciiTheme="minorHAnsi" w:hAnsiTheme="minorHAnsi" w:cstheme="minorHAnsi"/>
          <w:spacing w:val="-2"/>
          <w:szCs w:val="24"/>
          <w:lang w:val="ru-RU"/>
        </w:rPr>
        <w:t>, пройдя процедуру регистрации</w:t>
      </w:r>
      <w:r w:rsidR="009811F2" w:rsidRPr="00B85F25">
        <w:rPr>
          <w:rFonts w:asciiTheme="minorHAnsi" w:hAnsiTheme="minorHAnsi" w:cstheme="minorHAnsi"/>
          <w:spacing w:val="-2"/>
          <w:szCs w:val="24"/>
          <w:lang w:val="ru-RU"/>
        </w:rPr>
        <w:t>.</w:t>
      </w:r>
    </w:p>
    <w:p w:rsidR="00726770" w:rsidRPr="00B85F25" w:rsidRDefault="00726770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b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Заявки на участие в пред</w:t>
      </w:r>
      <w:r w:rsidR="00D4239E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варительном </w:t>
      </w:r>
      <w:r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квалификационном отборе должны подаваться в запечатанных конвертах и должны быть доставлены по адресу, указанному ниже, </w:t>
      </w:r>
      <w:r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не позже </w:t>
      </w:r>
      <w:r w:rsidR="00D1430D"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>1</w:t>
      </w:r>
      <w:r w:rsidR="00562D6A"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>2</w:t>
      </w:r>
      <w:r w:rsidR="00D1430D"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 часов по московскому времени «</w:t>
      </w:r>
      <w:r w:rsidR="003F0A1C">
        <w:rPr>
          <w:rFonts w:asciiTheme="minorHAnsi" w:hAnsiTheme="minorHAnsi" w:cstheme="minorHAnsi"/>
          <w:b/>
          <w:spacing w:val="-2"/>
          <w:szCs w:val="24"/>
          <w:lang w:val="ru-RU"/>
        </w:rPr>
        <w:t>20</w:t>
      </w:r>
      <w:r w:rsidR="00D1430D"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» </w:t>
      </w:r>
      <w:r w:rsidR="003F0A1C">
        <w:rPr>
          <w:rFonts w:asciiTheme="minorHAnsi" w:hAnsiTheme="minorHAnsi" w:cstheme="minorHAnsi"/>
          <w:b/>
          <w:spacing w:val="-2"/>
          <w:szCs w:val="24"/>
          <w:lang w:val="ru-RU"/>
        </w:rPr>
        <w:t>мая</w:t>
      </w:r>
      <w:r w:rsidR="00FC1492"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 201</w:t>
      </w:r>
      <w:r w:rsidR="003478DC"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>6</w:t>
      </w:r>
      <w:r w:rsidR="00D1430D"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 xml:space="preserve"> года</w:t>
      </w:r>
      <w:r w:rsidRPr="00B85F25">
        <w:rPr>
          <w:rFonts w:asciiTheme="minorHAnsi" w:hAnsiTheme="minorHAnsi" w:cstheme="minorHAnsi"/>
          <w:b/>
          <w:spacing w:val="-2"/>
          <w:szCs w:val="24"/>
          <w:lang w:val="ru-RU"/>
        </w:rPr>
        <w:t>.</w:t>
      </w:r>
    </w:p>
    <w:p w:rsidR="00726770" w:rsidRPr="00B85F25" w:rsidRDefault="00D1430D" w:rsidP="00D4239E">
      <w:pPr>
        <w:spacing w:after="200" w:line="276" w:lineRule="auto"/>
        <w:ind w:left="284" w:right="425" w:firstLine="424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За</w:t>
      </w:r>
      <w:r w:rsidR="006A59A6">
        <w:rPr>
          <w:rFonts w:asciiTheme="minorHAnsi" w:hAnsiTheme="minorHAnsi" w:cstheme="minorHAnsi"/>
          <w:spacing w:val="-2"/>
          <w:szCs w:val="24"/>
          <w:lang w:val="ru-RU"/>
        </w:rPr>
        <w:t xml:space="preserve">казчик оставляет за собой право отклонить, либо принять заявки, </w:t>
      </w:r>
      <w:r w:rsidR="00726770" w:rsidRPr="00B85F25">
        <w:rPr>
          <w:rFonts w:asciiTheme="minorHAnsi" w:hAnsiTheme="minorHAnsi" w:cstheme="minorHAnsi"/>
          <w:spacing w:val="-2"/>
          <w:szCs w:val="24"/>
          <w:lang w:val="ru-RU"/>
        </w:rPr>
        <w:t xml:space="preserve">поданные позже указанного выше срока. </w:t>
      </w:r>
    </w:p>
    <w:p w:rsidR="00726770" w:rsidRPr="00B85F25" w:rsidRDefault="00726770" w:rsidP="00D4239E">
      <w:pPr>
        <w:pStyle w:val="a6"/>
        <w:spacing w:after="0" w:line="276" w:lineRule="auto"/>
        <w:ind w:left="284" w:right="425" w:firstLine="0"/>
        <w:rPr>
          <w:rFonts w:asciiTheme="minorHAnsi" w:hAnsiTheme="minorHAnsi" w:cstheme="minorHAnsi"/>
          <w:spacing w:val="-2"/>
          <w:szCs w:val="24"/>
          <w:lang w:val="ru-RU"/>
        </w:rPr>
      </w:pPr>
    </w:p>
    <w:p w:rsidR="00726770" w:rsidRPr="00B85F25" w:rsidRDefault="00726770" w:rsidP="00D4239E">
      <w:pPr>
        <w:pStyle w:val="a6"/>
        <w:spacing w:after="0" w:line="276" w:lineRule="auto"/>
        <w:ind w:left="284" w:right="425" w:firstLine="0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Фонд инвестиционных строительных проектов Санкт-Петербурга</w:t>
      </w:r>
    </w:p>
    <w:p w:rsidR="00726770" w:rsidRPr="00B85F25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85F25">
        <w:rPr>
          <w:rFonts w:asciiTheme="minorHAnsi" w:hAnsiTheme="minorHAnsi" w:cstheme="minorHAnsi"/>
          <w:iCs/>
          <w:szCs w:val="24"/>
          <w:lang w:val="ru-RU"/>
        </w:rPr>
        <w:t>197046, Россия, Санкт-Петербург, ул. Чапаева, д.9., лит. А.</w:t>
      </w:r>
    </w:p>
    <w:p w:rsidR="00726770" w:rsidRPr="00B85F25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85F25">
        <w:rPr>
          <w:rFonts w:asciiTheme="minorHAnsi" w:hAnsiTheme="minorHAnsi" w:cstheme="minorHAnsi"/>
          <w:iCs/>
          <w:szCs w:val="24"/>
          <w:lang w:val="ru-RU"/>
        </w:rPr>
        <w:t>Тел.</w:t>
      </w:r>
      <w:r w:rsidR="00D1430D" w:rsidRPr="00B85F25">
        <w:rPr>
          <w:rFonts w:asciiTheme="minorHAnsi" w:hAnsiTheme="minorHAnsi" w:cstheme="minorHAnsi"/>
          <w:iCs/>
          <w:szCs w:val="24"/>
          <w:lang w:val="ru-RU"/>
        </w:rPr>
        <w:t>:</w:t>
      </w:r>
      <w:r w:rsidRPr="00B85F25">
        <w:rPr>
          <w:rFonts w:asciiTheme="minorHAnsi" w:hAnsiTheme="minorHAnsi" w:cstheme="minorHAnsi"/>
          <w:iCs/>
          <w:szCs w:val="24"/>
          <w:lang w:val="ru-RU"/>
        </w:rPr>
        <w:t xml:space="preserve"> +7 (812) 648-02-04</w:t>
      </w:r>
    </w:p>
    <w:p w:rsidR="00D1430D" w:rsidRPr="00B85F25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iCs/>
          <w:szCs w:val="24"/>
          <w:lang w:val="ru-RU"/>
        </w:rPr>
      </w:pPr>
      <w:r w:rsidRPr="00B85F25">
        <w:rPr>
          <w:rFonts w:asciiTheme="minorHAnsi" w:hAnsiTheme="minorHAnsi" w:cstheme="minorHAnsi"/>
          <w:iCs/>
          <w:szCs w:val="24"/>
          <w:lang w:val="ru-RU"/>
        </w:rPr>
        <w:t>Факс: +7</w:t>
      </w:r>
      <w:r w:rsidR="00B07B71" w:rsidRPr="00B85F25">
        <w:rPr>
          <w:rFonts w:asciiTheme="minorHAnsi" w:hAnsiTheme="minorHAnsi" w:cstheme="minorHAnsi"/>
          <w:iCs/>
          <w:szCs w:val="24"/>
          <w:lang w:val="ru-RU"/>
        </w:rPr>
        <w:t xml:space="preserve"> </w:t>
      </w:r>
      <w:r w:rsidRPr="00B85F25">
        <w:rPr>
          <w:rFonts w:asciiTheme="minorHAnsi" w:hAnsiTheme="minorHAnsi" w:cstheme="minorHAnsi"/>
          <w:iCs/>
          <w:szCs w:val="24"/>
          <w:lang w:val="ru-RU"/>
        </w:rPr>
        <w:t>(812) 648-02-05</w:t>
      </w:r>
    </w:p>
    <w:p w:rsidR="00726770" w:rsidRPr="00B85F25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spacing w:val="-2"/>
          <w:szCs w:val="24"/>
          <w:lang w:val="ru-RU"/>
        </w:rPr>
      </w:pPr>
      <w:r w:rsidRPr="00B85F25">
        <w:rPr>
          <w:rFonts w:asciiTheme="minorHAnsi" w:hAnsiTheme="minorHAnsi" w:cstheme="minorHAnsi"/>
          <w:spacing w:val="-2"/>
          <w:szCs w:val="24"/>
          <w:lang w:val="ru-RU"/>
        </w:rPr>
        <w:t>Васильев Алексей Артемьевич, генеральный директор</w:t>
      </w:r>
    </w:p>
    <w:p w:rsidR="00726770" w:rsidRPr="00B85F25" w:rsidRDefault="00726770" w:rsidP="00D4239E">
      <w:pPr>
        <w:spacing w:line="276" w:lineRule="auto"/>
        <w:ind w:left="284" w:right="425"/>
        <w:rPr>
          <w:rFonts w:asciiTheme="minorHAnsi" w:hAnsiTheme="minorHAnsi" w:cstheme="minorHAnsi"/>
          <w:lang w:val="ru-RU"/>
        </w:rPr>
      </w:pPr>
      <w:r w:rsidRPr="00B85F25">
        <w:rPr>
          <w:rFonts w:asciiTheme="minorHAnsi" w:hAnsiTheme="minorHAnsi" w:cstheme="minorHAnsi"/>
          <w:iCs/>
          <w:szCs w:val="24"/>
          <w:lang w:val="ru-RU"/>
        </w:rPr>
        <w:t xml:space="preserve">Электронная почта: </w:t>
      </w:r>
      <w:r w:rsidR="00072E4A">
        <w:fldChar w:fldCharType="begin"/>
      </w:r>
      <w:r w:rsidR="00072E4A">
        <w:instrText>HYPERLINK</w:instrText>
      </w:r>
      <w:r w:rsidR="00072E4A" w:rsidRPr="006016DB">
        <w:rPr>
          <w:lang w:val="ru-RU"/>
        </w:rPr>
        <w:instrText xml:space="preserve"> "</w:instrText>
      </w:r>
      <w:r w:rsidR="00072E4A">
        <w:instrText>mailto</w:instrText>
      </w:r>
      <w:r w:rsidR="00072E4A" w:rsidRPr="006016DB">
        <w:rPr>
          <w:lang w:val="ru-RU"/>
        </w:rPr>
        <w:instrText>:</w:instrText>
      </w:r>
      <w:r w:rsidR="00072E4A">
        <w:instrText>spfund</w:instrText>
      </w:r>
      <w:r w:rsidR="00072E4A" w:rsidRPr="006016DB">
        <w:rPr>
          <w:lang w:val="ru-RU"/>
        </w:rPr>
        <w:instrText>@</w:instrText>
      </w:r>
      <w:r w:rsidR="00072E4A">
        <w:instrText>fisp</w:instrText>
      </w:r>
      <w:r w:rsidR="00072E4A" w:rsidRPr="006016DB">
        <w:rPr>
          <w:lang w:val="ru-RU"/>
        </w:rPr>
        <w:instrText>.</w:instrText>
      </w:r>
      <w:r w:rsidR="00072E4A">
        <w:instrText>spb</w:instrText>
      </w:r>
      <w:r w:rsidR="00072E4A" w:rsidRPr="006016DB">
        <w:rPr>
          <w:lang w:val="ru-RU"/>
        </w:rPr>
        <w:instrText>.</w:instrText>
      </w:r>
      <w:r w:rsidR="00072E4A">
        <w:instrText>ru</w:instrText>
      </w:r>
      <w:r w:rsidR="00072E4A" w:rsidRPr="006016DB">
        <w:rPr>
          <w:lang w:val="ru-RU"/>
        </w:rPr>
        <w:instrText>"</w:instrText>
      </w:r>
      <w:r w:rsidR="00072E4A">
        <w:fldChar w:fldCharType="separate"/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</w:rPr>
        <w:t>spfund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  <w:lang w:val="ru-RU"/>
        </w:rPr>
        <w:t>@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</w:rPr>
        <w:t>fisp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  <w:lang w:val="ru-RU"/>
        </w:rPr>
        <w:t>.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</w:rPr>
        <w:t>spb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  <w:lang w:val="ru-RU"/>
        </w:rPr>
        <w:t>.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</w:rPr>
        <w:t>ru</w:t>
      </w:r>
      <w:r w:rsidR="00072E4A">
        <w:fldChar w:fldCharType="end"/>
      </w:r>
      <w:r w:rsidRPr="00B85F25">
        <w:rPr>
          <w:rFonts w:asciiTheme="minorHAnsi" w:hAnsiTheme="minorHAnsi" w:cstheme="minorHAnsi"/>
          <w:iCs/>
          <w:szCs w:val="24"/>
          <w:lang w:val="ru-RU"/>
        </w:rPr>
        <w:t xml:space="preserve">, </w:t>
      </w:r>
      <w:r w:rsidR="00072E4A">
        <w:fldChar w:fldCharType="begin"/>
      </w:r>
      <w:r w:rsidR="00072E4A">
        <w:instrText>HYPERLINK</w:instrText>
      </w:r>
      <w:r w:rsidR="00072E4A" w:rsidRPr="006016DB">
        <w:rPr>
          <w:lang w:val="ru-RU"/>
        </w:rPr>
        <w:instrText xml:space="preserve"> "</w:instrText>
      </w:r>
      <w:r w:rsidR="00072E4A">
        <w:instrText>mailto</w:instrText>
      </w:r>
      <w:r w:rsidR="00072E4A" w:rsidRPr="006016DB">
        <w:rPr>
          <w:lang w:val="ru-RU"/>
        </w:rPr>
        <w:instrText>:</w:instrText>
      </w:r>
      <w:r w:rsidR="00072E4A">
        <w:instrText>tarasov</w:instrText>
      </w:r>
      <w:r w:rsidR="00072E4A" w:rsidRPr="006016DB">
        <w:rPr>
          <w:lang w:val="ru-RU"/>
        </w:rPr>
        <w:instrText>@</w:instrText>
      </w:r>
      <w:r w:rsidR="00072E4A">
        <w:instrText>fisp</w:instrText>
      </w:r>
      <w:r w:rsidR="00072E4A" w:rsidRPr="006016DB">
        <w:rPr>
          <w:lang w:val="ru-RU"/>
        </w:rPr>
        <w:instrText>.</w:instrText>
      </w:r>
      <w:r w:rsidR="00072E4A">
        <w:instrText>spb</w:instrText>
      </w:r>
      <w:r w:rsidR="00072E4A" w:rsidRPr="006016DB">
        <w:rPr>
          <w:lang w:val="ru-RU"/>
        </w:rPr>
        <w:instrText>.</w:instrText>
      </w:r>
      <w:r w:rsidR="00072E4A">
        <w:instrText>ru</w:instrText>
      </w:r>
      <w:r w:rsidR="00072E4A" w:rsidRPr="006016DB">
        <w:rPr>
          <w:lang w:val="ru-RU"/>
        </w:rPr>
        <w:instrText>"</w:instrText>
      </w:r>
      <w:r w:rsidR="00072E4A">
        <w:fldChar w:fldCharType="separate"/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</w:rPr>
        <w:t>tarasov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  <w:lang w:val="ru-RU"/>
        </w:rPr>
        <w:t>@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</w:rPr>
        <w:t>fisp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  <w:lang w:val="ru-RU"/>
        </w:rPr>
        <w:t>.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</w:rPr>
        <w:t>spb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  <w:lang w:val="ru-RU"/>
        </w:rPr>
        <w:t>.</w:t>
      </w:r>
      <w:r w:rsidRPr="00B85F25">
        <w:rPr>
          <w:rStyle w:val="a5"/>
          <w:rFonts w:asciiTheme="minorHAnsi" w:hAnsiTheme="minorHAnsi" w:cstheme="minorHAnsi"/>
          <w:iCs/>
          <w:color w:val="auto"/>
          <w:szCs w:val="24"/>
        </w:rPr>
        <w:t>ru</w:t>
      </w:r>
      <w:r w:rsidR="00072E4A">
        <w:fldChar w:fldCharType="end"/>
      </w:r>
    </w:p>
    <w:p w:rsidR="00D1430D" w:rsidRPr="00B85F25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lang w:val="ru-RU"/>
        </w:rPr>
      </w:pPr>
      <w:r w:rsidRPr="00B85F25">
        <w:rPr>
          <w:rFonts w:asciiTheme="minorHAnsi" w:hAnsiTheme="minorHAnsi" w:cstheme="minorHAnsi"/>
          <w:lang w:val="ru-RU"/>
        </w:rPr>
        <w:t xml:space="preserve">Сайта ФИСП: </w:t>
      </w:r>
      <w:r w:rsidR="00072E4A">
        <w:fldChar w:fldCharType="begin"/>
      </w:r>
      <w:r w:rsidR="00072E4A">
        <w:instrText>HYPERLINK</w:instrText>
      </w:r>
      <w:r w:rsidR="00072E4A" w:rsidRPr="006016DB">
        <w:rPr>
          <w:lang w:val="ru-RU"/>
        </w:rPr>
        <w:instrText xml:space="preserve"> "</w:instrText>
      </w:r>
      <w:r w:rsidR="00072E4A">
        <w:instrText>http</w:instrText>
      </w:r>
      <w:r w:rsidR="00072E4A" w:rsidRPr="006016DB">
        <w:rPr>
          <w:lang w:val="ru-RU"/>
        </w:rPr>
        <w:instrText>://</w:instrText>
      </w:r>
      <w:r w:rsidR="00072E4A">
        <w:instrText>www</w:instrText>
      </w:r>
      <w:r w:rsidR="00072E4A" w:rsidRPr="006016DB">
        <w:rPr>
          <w:lang w:val="ru-RU"/>
        </w:rPr>
        <w:instrText>.</w:instrText>
      </w:r>
      <w:r w:rsidR="00072E4A">
        <w:instrText>fisp</w:instrText>
      </w:r>
      <w:r w:rsidR="00072E4A" w:rsidRPr="006016DB">
        <w:rPr>
          <w:lang w:val="ru-RU"/>
        </w:rPr>
        <w:instrText>.</w:instrText>
      </w:r>
      <w:r w:rsidR="00072E4A">
        <w:instrText>spb</w:instrText>
      </w:r>
      <w:r w:rsidR="00072E4A" w:rsidRPr="006016DB">
        <w:rPr>
          <w:lang w:val="ru-RU"/>
        </w:rPr>
        <w:instrText>.</w:instrText>
      </w:r>
      <w:r w:rsidR="00072E4A">
        <w:instrText>ru</w:instrText>
      </w:r>
      <w:r w:rsidR="00072E4A" w:rsidRPr="006016DB">
        <w:rPr>
          <w:lang w:val="ru-RU"/>
        </w:rPr>
        <w:instrText>"</w:instrText>
      </w:r>
      <w:r w:rsidR="00072E4A">
        <w:fldChar w:fldCharType="separate"/>
      </w:r>
      <w:r w:rsidRPr="00B85F25">
        <w:rPr>
          <w:rStyle w:val="a5"/>
          <w:rFonts w:asciiTheme="minorHAnsi" w:hAnsiTheme="minorHAnsi" w:cstheme="minorHAnsi"/>
          <w:color w:val="auto"/>
        </w:rPr>
        <w:t>www</w:t>
      </w:r>
      <w:r w:rsidRPr="00B85F25">
        <w:rPr>
          <w:rStyle w:val="a5"/>
          <w:rFonts w:asciiTheme="minorHAnsi" w:hAnsiTheme="minorHAnsi" w:cstheme="minorHAnsi"/>
          <w:color w:val="auto"/>
          <w:lang w:val="ru-RU"/>
        </w:rPr>
        <w:t>.</w:t>
      </w:r>
      <w:proofErr w:type="spellStart"/>
      <w:r w:rsidRPr="00B85F25">
        <w:rPr>
          <w:rStyle w:val="a5"/>
          <w:rFonts w:asciiTheme="minorHAnsi" w:hAnsiTheme="minorHAnsi" w:cstheme="minorHAnsi"/>
          <w:color w:val="auto"/>
        </w:rPr>
        <w:t>fisp</w:t>
      </w:r>
      <w:proofErr w:type="spellEnd"/>
      <w:r w:rsidRPr="00B85F25">
        <w:rPr>
          <w:rStyle w:val="a5"/>
          <w:rFonts w:asciiTheme="minorHAnsi" w:hAnsiTheme="minorHAnsi" w:cstheme="minorHAnsi"/>
          <w:color w:val="auto"/>
          <w:lang w:val="ru-RU"/>
        </w:rPr>
        <w:t>.</w:t>
      </w:r>
      <w:proofErr w:type="spellStart"/>
      <w:r w:rsidRPr="00B85F25">
        <w:rPr>
          <w:rStyle w:val="a5"/>
          <w:rFonts w:asciiTheme="minorHAnsi" w:hAnsiTheme="minorHAnsi" w:cstheme="minorHAnsi"/>
          <w:color w:val="auto"/>
        </w:rPr>
        <w:t>spb</w:t>
      </w:r>
      <w:proofErr w:type="spellEnd"/>
      <w:r w:rsidRPr="00B85F25">
        <w:rPr>
          <w:rStyle w:val="a5"/>
          <w:rFonts w:asciiTheme="minorHAnsi" w:hAnsiTheme="minorHAnsi" w:cstheme="minorHAnsi"/>
          <w:color w:val="auto"/>
          <w:lang w:val="ru-RU"/>
        </w:rPr>
        <w:t>.</w:t>
      </w:r>
      <w:proofErr w:type="spellStart"/>
      <w:r w:rsidRPr="00B85F25">
        <w:rPr>
          <w:rStyle w:val="a5"/>
          <w:rFonts w:asciiTheme="minorHAnsi" w:hAnsiTheme="minorHAnsi" w:cstheme="minorHAnsi"/>
          <w:color w:val="auto"/>
        </w:rPr>
        <w:t>ru</w:t>
      </w:r>
      <w:proofErr w:type="spellEnd"/>
      <w:r w:rsidR="00072E4A">
        <w:fldChar w:fldCharType="end"/>
      </w:r>
    </w:p>
    <w:p w:rsidR="00D1430D" w:rsidRPr="00B85F25" w:rsidRDefault="00D1430D" w:rsidP="00D4239E">
      <w:pPr>
        <w:spacing w:line="276" w:lineRule="auto"/>
        <w:ind w:left="284" w:right="425"/>
        <w:rPr>
          <w:rFonts w:asciiTheme="minorHAnsi" w:hAnsiTheme="minorHAnsi" w:cstheme="minorHAnsi"/>
          <w:spacing w:val="-2"/>
          <w:szCs w:val="24"/>
          <w:lang w:val="ru-RU"/>
        </w:rPr>
      </w:pPr>
    </w:p>
    <w:p w:rsidR="00032DDD" w:rsidRPr="00B85F25" w:rsidRDefault="00032DDD">
      <w:pPr>
        <w:rPr>
          <w:rFonts w:asciiTheme="minorHAnsi" w:hAnsiTheme="minorHAnsi" w:cstheme="minorHAnsi"/>
          <w:lang w:val="ru-RU"/>
        </w:rPr>
      </w:pPr>
    </w:p>
    <w:sectPr w:rsidR="00032DDD" w:rsidRPr="00B85F25" w:rsidSect="00B07B71">
      <w:footerReference w:type="even" r:id="rId7"/>
      <w:footerReference w:type="default" r:id="rId8"/>
      <w:pgSz w:w="11906" w:h="16838"/>
      <w:pgMar w:top="1135" w:right="849" w:bottom="426" w:left="1134" w:header="708" w:footer="6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E59" w:rsidRDefault="00DF7E59" w:rsidP="001E60FB">
      <w:r>
        <w:separator/>
      </w:r>
    </w:p>
  </w:endnote>
  <w:endnote w:type="continuationSeparator" w:id="0">
    <w:p w:rsidR="00DF7E59" w:rsidRDefault="00DF7E59" w:rsidP="001E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Arial Unicode MS"/>
    <w:panose1 w:val="00000000000000000000"/>
    <w:charset w:val="00"/>
    <w:family w:val="roman"/>
    <w:notTrueType/>
    <w:pitch w:val="default"/>
    <w:sig w:usb0="004E0023" w:usb1="00770065" w:usb2="00520020" w:usb3="006D006F" w:csb0="006E0061" w:csb1="0042002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C">
    <w:altName w:val="Arial"/>
    <w:charset w:val="CC"/>
    <w:family w:val="swiss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E59" w:rsidRDefault="00072E4A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F7E5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F7E59" w:rsidRDefault="00DF7E59" w:rsidP="00032DD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E59" w:rsidRDefault="00072E4A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F7E5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016DB">
      <w:rPr>
        <w:rStyle w:val="aa"/>
        <w:noProof/>
      </w:rPr>
      <w:t>2</w:t>
    </w:r>
    <w:r>
      <w:rPr>
        <w:rStyle w:val="aa"/>
      </w:rPr>
      <w:fldChar w:fldCharType="end"/>
    </w:r>
  </w:p>
  <w:p w:rsidR="00DF7E59" w:rsidRDefault="00DF7E59" w:rsidP="00032DD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E59" w:rsidRDefault="00DF7E59" w:rsidP="001E60FB">
      <w:r>
        <w:separator/>
      </w:r>
    </w:p>
  </w:footnote>
  <w:footnote w:type="continuationSeparator" w:id="0">
    <w:p w:rsidR="00DF7E59" w:rsidRDefault="00DF7E59" w:rsidP="001E6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0"/>
    <w:rsid w:val="00023327"/>
    <w:rsid w:val="00032DDD"/>
    <w:rsid w:val="00066CF4"/>
    <w:rsid w:val="00072E4A"/>
    <w:rsid w:val="00084258"/>
    <w:rsid w:val="001306E4"/>
    <w:rsid w:val="00134543"/>
    <w:rsid w:val="0013590A"/>
    <w:rsid w:val="0015298E"/>
    <w:rsid w:val="001A20F3"/>
    <w:rsid w:val="001B2D85"/>
    <w:rsid w:val="001C6C57"/>
    <w:rsid w:val="001D4D84"/>
    <w:rsid w:val="001E60FB"/>
    <w:rsid w:val="002202E6"/>
    <w:rsid w:val="002373BE"/>
    <w:rsid w:val="0025012F"/>
    <w:rsid w:val="002E0659"/>
    <w:rsid w:val="0030661D"/>
    <w:rsid w:val="0032383E"/>
    <w:rsid w:val="00324B58"/>
    <w:rsid w:val="0033002F"/>
    <w:rsid w:val="00342076"/>
    <w:rsid w:val="003478DC"/>
    <w:rsid w:val="003607CD"/>
    <w:rsid w:val="00370B8A"/>
    <w:rsid w:val="0039442D"/>
    <w:rsid w:val="003B0FA0"/>
    <w:rsid w:val="003F0A1C"/>
    <w:rsid w:val="00423774"/>
    <w:rsid w:val="004316E8"/>
    <w:rsid w:val="004901F7"/>
    <w:rsid w:val="00492F67"/>
    <w:rsid w:val="004A38ED"/>
    <w:rsid w:val="004D213E"/>
    <w:rsid w:val="004D32CD"/>
    <w:rsid w:val="004F11B5"/>
    <w:rsid w:val="00506DC6"/>
    <w:rsid w:val="005241B4"/>
    <w:rsid w:val="005465E9"/>
    <w:rsid w:val="005476FD"/>
    <w:rsid w:val="00562D6A"/>
    <w:rsid w:val="00566FA7"/>
    <w:rsid w:val="00574ED6"/>
    <w:rsid w:val="00582C1D"/>
    <w:rsid w:val="005A5692"/>
    <w:rsid w:val="006016DB"/>
    <w:rsid w:val="006148D5"/>
    <w:rsid w:val="006663EE"/>
    <w:rsid w:val="006871CF"/>
    <w:rsid w:val="006938D8"/>
    <w:rsid w:val="006A28BA"/>
    <w:rsid w:val="006A59A6"/>
    <w:rsid w:val="006B2192"/>
    <w:rsid w:val="006C087B"/>
    <w:rsid w:val="006C6B95"/>
    <w:rsid w:val="006F670A"/>
    <w:rsid w:val="007103A4"/>
    <w:rsid w:val="00725479"/>
    <w:rsid w:val="00726770"/>
    <w:rsid w:val="007604F2"/>
    <w:rsid w:val="00775174"/>
    <w:rsid w:val="00780E37"/>
    <w:rsid w:val="007C549E"/>
    <w:rsid w:val="007C5B94"/>
    <w:rsid w:val="008006C8"/>
    <w:rsid w:val="00820106"/>
    <w:rsid w:val="0082080A"/>
    <w:rsid w:val="00850C85"/>
    <w:rsid w:val="008909F1"/>
    <w:rsid w:val="008A6203"/>
    <w:rsid w:val="008C2B8C"/>
    <w:rsid w:val="009811F2"/>
    <w:rsid w:val="009A7EC0"/>
    <w:rsid w:val="009B2D56"/>
    <w:rsid w:val="009C7923"/>
    <w:rsid w:val="009D2CBE"/>
    <w:rsid w:val="00A16014"/>
    <w:rsid w:val="00A219A9"/>
    <w:rsid w:val="00A33686"/>
    <w:rsid w:val="00A4124D"/>
    <w:rsid w:val="00A4653F"/>
    <w:rsid w:val="00A6024D"/>
    <w:rsid w:val="00A735F6"/>
    <w:rsid w:val="00A86A56"/>
    <w:rsid w:val="00AA2C6C"/>
    <w:rsid w:val="00AB7653"/>
    <w:rsid w:val="00AD7718"/>
    <w:rsid w:val="00B07B71"/>
    <w:rsid w:val="00B178AE"/>
    <w:rsid w:val="00B36BC1"/>
    <w:rsid w:val="00B40932"/>
    <w:rsid w:val="00B57E88"/>
    <w:rsid w:val="00B8241C"/>
    <w:rsid w:val="00B85F25"/>
    <w:rsid w:val="00BA5DBF"/>
    <w:rsid w:val="00BD168D"/>
    <w:rsid w:val="00BE063C"/>
    <w:rsid w:val="00C206E4"/>
    <w:rsid w:val="00C57C0D"/>
    <w:rsid w:val="00C6787E"/>
    <w:rsid w:val="00C7648F"/>
    <w:rsid w:val="00CB763A"/>
    <w:rsid w:val="00CC2449"/>
    <w:rsid w:val="00CE275F"/>
    <w:rsid w:val="00CE7D0B"/>
    <w:rsid w:val="00D1430D"/>
    <w:rsid w:val="00D164F9"/>
    <w:rsid w:val="00D4239E"/>
    <w:rsid w:val="00D46C12"/>
    <w:rsid w:val="00D613DA"/>
    <w:rsid w:val="00D8676B"/>
    <w:rsid w:val="00DA2076"/>
    <w:rsid w:val="00DC6E3D"/>
    <w:rsid w:val="00DD7CE3"/>
    <w:rsid w:val="00DF7E59"/>
    <w:rsid w:val="00E117E3"/>
    <w:rsid w:val="00E21EC7"/>
    <w:rsid w:val="00E44A83"/>
    <w:rsid w:val="00E63380"/>
    <w:rsid w:val="00E74658"/>
    <w:rsid w:val="00E870BB"/>
    <w:rsid w:val="00E9593B"/>
    <w:rsid w:val="00EB3A53"/>
    <w:rsid w:val="00ED7726"/>
    <w:rsid w:val="00EE37A7"/>
    <w:rsid w:val="00EE3A64"/>
    <w:rsid w:val="00EE4727"/>
    <w:rsid w:val="00F4049A"/>
    <w:rsid w:val="00FA79E2"/>
    <w:rsid w:val="00FB2B66"/>
    <w:rsid w:val="00FC1492"/>
    <w:rsid w:val="00FC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  <w:style w:type="paragraph" w:customStyle="1" w:styleId="Pa0">
    <w:name w:val="Pa0"/>
    <w:basedOn w:val="a"/>
    <w:next w:val="a"/>
    <w:rsid w:val="00B178AE"/>
    <w:pPr>
      <w:suppressAutoHyphens/>
      <w:autoSpaceDE w:val="0"/>
      <w:spacing w:line="481" w:lineRule="atLeast"/>
      <w:jc w:val="left"/>
    </w:pPr>
    <w:rPr>
      <w:rFonts w:ascii="HeliosCondC" w:hAnsi="HeliosCondC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</dc:creator>
  <cp:lastModifiedBy>Владимир Викторович Тарасов</cp:lastModifiedBy>
  <cp:revision>7</cp:revision>
  <cp:lastPrinted>2014-04-01T08:13:00Z</cp:lastPrinted>
  <dcterms:created xsi:type="dcterms:W3CDTF">2016-03-28T11:04:00Z</dcterms:created>
  <dcterms:modified xsi:type="dcterms:W3CDTF">2016-04-21T15:05:00Z</dcterms:modified>
</cp:coreProperties>
</file>